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6E" w:rsidRPr="00610A6E" w:rsidRDefault="00610A6E" w:rsidP="00610A6E">
      <w:r w:rsidRPr="00610A6E">
        <w:rPr>
          <w:b/>
          <w:bCs/>
        </w:rPr>
        <w:t>Město Rokytnice v Orlických horách</w:t>
      </w:r>
    </w:p>
    <w:p w:rsidR="00610A6E" w:rsidRPr="00610A6E" w:rsidRDefault="00610A6E" w:rsidP="00610A6E">
      <w:r w:rsidRPr="00610A6E">
        <w:rPr>
          <w:b/>
          <w:bCs/>
        </w:rPr>
        <w:t>-----------------------------------------------------------------------</w:t>
      </w:r>
    </w:p>
    <w:p w:rsidR="00610A6E" w:rsidRPr="00610A6E" w:rsidRDefault="00610A6E" w:rsidP="00610A6E">
      <w:r w:rsidRPr="00610A6E">
        <w:rPr>
          <w:b/>
          <w:bCs/>
        </w:rPr>
        <w:t>OBECNĚ ZÁVAZNÁ VYHLÁŠKA</w:t>
      </w:r>
      <w:r w:rsidRPr="00610A6E">
        <w:rPr>
          <w:b/>
          <w:bCs/>
        </w:rPr>
        <w:br/>
        <w:t xml:space="preserve">číslo 7/2009 ze dne </w:t>
      </w:r>
      <w:proofErr w:type="gramStart"/>
      <w:r w:rsidRPr="00610A6E">
        <w:rPr>
          <w:b/>
          <w:bCs/>
        </w:rPr>
        <w:t>7.12.2009</w:t>
      </w:r>
      <w:proofErr w:type="gramEnd"/>
      <w:r w:rsidRPr="00610A6E">
        <w:rPr>
          <w:b/>
          <w:bCs/>
        </w:rPr>
        <w:t>,</w:t>
      </w:r>
      <w:r w:rsidRPr="00610A6E">
        <w:rPr>
          <w:b/>
          <w:bCs/>
        </w:rPr>
        <w:br/>
        <w:t>kterou se ruší vyhláška č. 6/2004 ze dne 9.2.2004, o místním poplatku ze vstupného,</w:t>
      </w:r>
    </w:p>
    <w:p w:rsidR="00610A6E" w:rsidRPr="00610A6E" w:rsidRDefault="00610A6E" w:rsidP="00610A6E">
      <w:r w:rsidRPr="00610A6E">
        <w:rPr>
          <w:b/>
          <w:bCs/>
        </w:rPr>
        <w:t xml:space="preserve">ve znění vyhlášky č. 7/2005 ze dne </w:t>
      </w:r>
      <w:proofErr w:type="gramStart"/>
      <w:r w:rsidRPr="00610A6E">
        <w:rPr>
          <w:b/>
          <w:bCs/>
        </w:rPr>
        <w:t>13.6.2005</w:t>
      </w:r>
      <w:proofErr w:type="gramEnd"/>
    </w:p>
    <w:p w:rsidR="00610A6E" w:rsidRPr="00610A6E" w:rsidRDefault="00610A6E" w:rsidP="00610A6E">
      <w:r w:rsidRPr="00610A6E">
        <w:rPr>
          <w:b/>
          <w:bCs/>
        </w:rPr>
        <w:t>  </w:t>
      </w:r>
    </w:p>
    <w:p w:rsidR="00610A6E" w:rsidRPr="00610A6E" w:rsidRDefault="00610A6E" w:rsidP="00610A6E">
      <w:r w:rsidRPr="00610A6E">
        <w:rPr>
          <w:b/>
          <w:bCs/>
        </w:rPr>
        <w:t xml:space="preserve">Zastupitelstvo města Rokytnice v Orlických horách na svém zasedání dne </w:t>
      </w:r>
      <w:proofErr w:type="gramStart"/>
      <w:r w:rsidRPr="00610A6E">
        <w:rPr>
          <w:b/>
          <w:bCs/>
        </w:rPr>
        <w:t>7.12.2009</w:t>
      </w:r>
      <w:proofErr w:type="gramEnd"/>
      <w:r w:rsidRPr="00610A6E">
        <w:rPr>
          <w:b/>
          <w:bCs/>
        </w:rPr>
        <w:t xml:space="preserve"> usneslo v souladu s § 10 písm. d) a § 84 odst. 2 písm. i) zákona č. 128/2000 Sb., o obcích (obecní zřízení) v platném znění, vydat tuto obecně závaznou vyhlášku:</w:t>
      </w:r>
      <w:r w:rsidRPr="00610A6E">
        <w:t> </w:t>
      </w:r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rPr>
          <w:b/>
          <w:bCs/>
        </w:rPr>
        <w:t> </w:t>
      </w:r>
    </w:p>
    <w:p w:rsidR="00610A6E" w:rsidRPr="00610A6E" w:rsidRDefault="00610A6E" w:rsidP="00610A6E">
      <w:r w:rsidRPr="00610A6E">
        <w:rPr>
          <w:b/>
          <w:bCs/>
        </w:rPr>
        <w:t>Čl. 1</w:t>
      </w:r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t xml:space="preserve">Obecně závazná vyhláška číslo 6/2004 ze dne </w:t>
      </w:r>
      <w:proofErr w:type="gramStart"/>
      <w:r w:rsidRPr="00610A6E">
        <w:t>9.2.2004</w:t>
      </w:r>
      <w:proofErr w:type="gramEnd"/>
      <w:r w:rsidRPr="00610A6E">
        <w:t>, o místním poplatku ze vstupného, ve znění vyhlášky č. 7/2005 ze dne 13.6.2005, se ruší.</w:t>
      </w:r>
    </w:p>
    <w:p w:rsidR="00610A6E" w:rsidRPr="00610A6E" w:rsidRDefault="00610A6E" w:rsidP="00610A6E">
      <w:r w:rsidRPr="00610A6E">
        <w:rPr>
          <w:b/>
          <w:bCs/>
        </w:rPr>
        <w:t>  </w:t>
      </w:r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rPr>
          <w:b/>
          <w:bCs/>
        </w:rPr>
        <w:t>Čl. 2</w:t>
      </w:r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t>Tato vyhláška nabývá účinnosti patnáctým dnem po jejím vyhlášení.</w:t>
      </w:r>
    </w:p>
    <w:p w:rsidR="00610A6E" w:rsidRPr="00610A6E" w:rsidRDefault="00610A6E" w:rsidP="00610A6E">
      <w:r w:rsidRPr="00610A6E">
        <w:t>  </w:t>
      </w:r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t xml:space="preserve">                   Petr </w:t>
      </w:r>
      <w:proofErr w:type="spellStart"/>
      <w:r w:rsidRPr="00610A6E">
        <w:t>Hudousek</w:t>
      </w:r>
      <w:proofErr w:type="spellEnd"/>
      <w:r w:rsidRPr="00610A6E">
        <w:t>                                      Petr Mareš</w:t>
      </w:r>
    </w:p>
    <w:p w:rsidR="00610A6E" w:rsidRPr="00610A6E" w:rsidRDefault="00610A6E" w:rsidP="00610A6E">
      <w:r w:rsidRPr="00610A6E">
        <w:t>                   starostka města                               místostarosta města</w:t>
      </w:r>
    </w:p>
    <w:p w:rsidR="00610A6E" w:rsidRPr="00610A6E" w:rsidRDefault="00610A6E" w:rsidP="00610A6E">
      <w:r w:rsidRPr="00610A6E">
        <w:rPr>
          <w:b/>
          <w:bCs/>
        </w:rPr>
        <w:t>  </w:t>
      </w:r>
    </w:p>
    <w:p w:rsidR="00610A6E" w:rsidRPr="00610A6E" w:rsidRDefault="00610A6E" w:rsidP="00610A6E">
      <w:r w:rsidRPr="00610A6E">
        <w:rPr>
          <w:b/>
          <w:bCs/>
        </w:rPr>
        <w:t>  </w:t>
      </w:r>
    </w:p>
    <w:p w:rsidR="00610A6E" w:rsidRPr="00610A6E" w:rsidRDefault="00610A6E" w:rsidP="00610A6E">
      <w:r w:rsidRPr="00610A6E">
        <w:t xml:space="preserve">Vyvěšeno: </w:t>
      </w:r>
      <w:proofErr w:type="gramStart"/>
      <w:r w:rsidRPr="00610A6E">
        <w:t>14.12.2009</w:t>
      </w:r>
      <w:proofErr w:type="gramEnd"/>
    </w:p>
    <w:p w:rsidR="00610A6E" w:rsidRPr="00610A6E" w:rsidRDefault="00610A6E" w:rsidP="00610A6E">
      <w:r w:rsidRPr="00610A6E">
        <w:t> </w:t>
      </w:r>
    </w:p>
    <w:p w:rsidR="00610A6E" w:rsidRPr="00610A6E" w:rsidRDefault="00610A6E" w:rsidP="00610A6E">
      <w:r w:rsidRPr="00610A6E">
        <w:t>Účinnost:   </w:t>
      </w:r>
    </w:p>
    <w:p w:rsidR="006B13ED" w:rsidRDefault="00610A6E">
      <w:r w:rsidRPr="00610A6E">
        <w:rPr>
          <w:b/>
          <w:bCs/>
        </w:rPr>
        <w:t> </w:t>
      </w:r>
      <w:bookmarkStart w:id="0" w:name="_GoBack"/>
      <w:bookmarkEnd w:id="0"/>
    </w:p>
    <w:sectPr w:rsidR="006B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E"/>
    <w:rsid w:val="00610A6E"/>
    <w:rsid w:val="006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3E48-3123-4321-B3CF-377DD18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2016-07-12T11:40:00Z</dcterms:created>
  <dcterms:modified xsi:type="dcterms:W3CDTF">2016-07-12T11:41:00Z</dcterms:modified>
</cp:coreProperties>
</file>