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C" w:rsidRPr="000C182C" w:rsidRDefault="000C182C" w:rsidP="000C182C">
      <w:r w:rsidRPr="000C182C">
        <w:rPr>
          <w:b/>
          <w:bCs/>
          <w:u w:val="single"/>
        </w:rPr>
        <w:t>Seznam platných nařízení města</w:t>
      </w:r>
    </w:p>
    <w:p w:rsidR="000C182C" w:rsidRPr="000C182C" w:rsidRDefault="000C182C" w:rsidP="000C182C">
      <w:r w:rsidRPr="000C182C">
        <w:t> </w:t>
      </w:r>
    </w:p>
    <w:p w:rsidR="000C182C" w:rsidRPr="000C182C" w:rsidRDefault="000C182C" w:rsidP="000C182C">
      <w:r w:rsidRPr="000C182C">
        <w:rPr>
          <w:b/>
          <w:bCs/>
          <w:u w:val="single"/>
        </w:rPr>
        <w:t>ROK 2005</w:t>
      </w:r>
    </w:p>
    <w:p w:rsidR="000C182C" w:rsidRPr="000C182C" w:rsidRDefault="000C182C" w:rsidP="000C182C">
      <w:r w:rsidRPr="000C182C">
        <w:t xml:space="preserve">Č. 1/2005 - nařízení Rady města, o vyhlášení stavební uzávěry,  schváleno dne </w:t>
      </w:r>
      <w:proofErr w:type="gramStart"/>
      <w:r w:rsidRPr="000C182C">
        <w:t>16.2.2005</w:t>
      </w:r>
      <w:proofErr w:type="gramEnd"/>
      <w:r w:rsidRPr="000C182C">
        <w:t>, vyvěšeno dne 17.2.2005, účinné dnem 17.2.2005.</w:t>
      </w:r>
    </w:p>
    <w:p w:rsidR="000C182C" w:rsidRPr="000C182C" w:rsidRDefault="000C182C" w:rsidP="000C182C">
      <w:r w:rsidRPr="000C182C">
        <w:t xml:space="preserve">Č. 2/2005 - nařízení Rady města, kterým se mění a doplňuje nařízení obce č.1/2005 o vyhlášení stavební uzávěry, schváleno dne </w:t>
      </w:r>
      <w:proofErr w:type="gramStart"/>
      <w:r w:rsidRPr="000C182C">
        <w:t>21.2.2005</w:t>
      </w:r>
      <w:proofErr w:type="gramEnd"/>
      <w:r w:rsidRPr="000C182C">
        <w:t>, vyvěšeno dne 22.2.2005, účinné dnem 22.2.2005.</w:t>
      </w:r>
    </w:p>
    <w:p w:rsidR="000C182C" w:rsidRPr="000C182C" w:rsidRDefault="000C182C" w:rsidP="000C182C">
      <w:r w:rsidRPr="000C182C">
        <w:t xml:space="preserve">Č.  3/2005 - nařízení Rady města, kterým se ruší obecně závazná vyhláška č.2/1998, o užití místních komunikací k stání silničního motorového vozidla na dobu časově omezenou, schváleno dne </w:t>
      </w:r>
      <w:proofErr w:type="gramStart"/>
      <w:r w:rsidRPr="000C182C">
        <w:t>15.12.2005</w:t>
      </w:r>
      <w:proofErr w:type="gramEnd"/>
      <w:r w:rsidRPr="000C182C">
        <w:t>, vyvěšeno dne 16.12.2005, účinné dnem 16.12.2005.</w:t>
      </w:r>
    </w:p>
    <w:p w:rsidR="000C182C" w:rsidRPr="000C182C" w:rsidRDefault="000C182C" w:rsidP="000C182C">
      <w:r w:rsidRPr="000C182C">
        <w:t> </w:t>
      </w:r>
    </w:p>
    <w:p w:rsidR="000C182C" w:rsidRPr="000C182C" w:rsidRDefault="000C182C" w:rsidP="000C182C">
      <w:r w:rsidRPr="000C182C">
        <w:rPr>
          <w:b/>
          <w:bCs/>
          <w:u w:val="single"/>
        </w:rPr>
        <w:t>ROK 2015</w:t>
      </w:r>
    </w:p>
    <w:p w:rsidR="000C182C" w:rsidRPr="000C182C" w:rsidRDefault="000C182C" w:rsidP="000C182C">
      <w:r w:rsidRPr="000C182C">
        <w:t xml:space="preserve">Č. 2/2015 - nařízení Rady města, o užívání vymezených úseků místních komunikací za úhradu, schváleno dne </w:t>
      </w:r>
      <w:proofErr w:type="gramStart"/>
      <w:r w:rsidRPr="000C182C">
        <w:t>17.8.2015</w:t>
      </w:r>
      <w:proofErr w:type="gramEnd"/>
      <w:r w:rsidRPr="000C182C">
        <w:t xml:space="preserve">, vyvěšeno dne 20.8.2015, sejmuto dne: </w:t>
      </w:r>
      <w:proofErr w:type="gramStart"/>
      <w:r w:rsidRPr="000C182C">
        <w:t>7.9.2015</w:t>
      </w:r>
      <w:proofErr w:type="gramEnd"/>
      <w:r w:rsidRPr="000C182C">
        <w:t>, účinné dnem 20.8.2005.</w:t>
      </w:r>
    </w:p>
    <w:p w:rsidR="000C182C" w:rsidRPr="000C182C" w:rsidRDefault="000C182C" w:rsidP="000C182C">
      <w:r w:rsidRPr="000C182C">
        <w:t> </w:t>
      </w:r>
    </w:p>
    <w:p w:rsidR="000C182C" w:rsidRPr="000C182C" w:rsidRDefault="000C182C" w:rsidP="000C182C">
      <w:r w:rsidRPr="000C182C">
        <w:t xml:space="preserve">Stav ke dni </w:t>
      </w:r>
      <w:proofErr w:type="gramStart"/>
      <w:r w:rsidRPr="000C182C">
        <w:t>31.8.2015</w:t>
      </w:r>
      <w:proofErr w:type="gramEnd"/>
    </w:p>
    <w:p w:rsidR="00463BFA" w:rsidRDefault="00463BFA">
      <w:bookmarkStart w:id="0" w:name="_GoBack"/>
      <w:bookmarkEnd w:id="0"/>
    </w:p>
    <w:sectPr w:rsidR="0046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2C"/>
    <w:rsid w:val="000C182C"/>
    <w:rsid w:val="004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08237-2538-4D6A-8486-96163DFB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2016-07-12T11:19:00Z</dcterms:created>
  <dcterms:modified xsi:type="dcterms:W3CDTF">2016-07-12T11:20:00Z</dcterms:modified>
</cp:coreProperties>
</file>