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38" w:rsidRPr="001A6138" w:rsidRDefault="001A6138" w:rsidP="001A6138">
      <w:r w:rsidRPr="001A6138">
        <w:rPr>
          <w:b/>
          <w:bCs/>
        </w:rPr>
        <w:t>Městský úřad Rokytnice v Orlických horách  </w:t>
      </w:r>
      <w:r w:rsidRPr="001A6138">
        <w:t>-   příslušný jako registrační úřad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                                                                                                 V Rokytnici v </w:t>
      </w:r>
      <w:proofErr w:type="spellStart"/>
      <w:r w:rsidRPr="001A6138">
        <w:t>Orl.h</w:t>
      </w:r>
      <w:proofErr w:type="spellEnd"/>
      <w:r w:rsidRPr="001A6138">
        <w:t xml:space="preserve">. dne </w:t>
      </w:r>
      <w:proofErr w:type="gramStart"/>
      <w:r w:rsidRPr="001A6138">
        <w:t>02.08.2010</w:t>
      </w:r>
      <w:proofErr w:type="gramEnd"/>
    </w:p>
    <w:p w:rsidR="001A6138" w:rsidRPr="001A6138" w:rsidRDefault="001A6138" w:rsidP="001A6138">
      <w:r w:rsidRPr="001A6138">
        <w:t>                    </w:t>
      </w:r>
    </w:p>
    <w:p w:rsidR="001A6138" w:rsidRPr="001A6138" w:rsidRDefault="001A6138" w:rsidP="001A6138">
      <w:r w:rsidRPr="001A6138">
        <w:t>                    </w:t>
      </w:r>
    </w:p>
    <w:p w:rsidR="001A6138" w:rsidRPr="001A6138" w:rsidRDefault="001A6138" w:rsidP="001A6138">
      <w:r w:rsidRPr="001A6138">
        <w:t>                   </w:t>
      </w:r>
      <w:r w:rsidRPr="001A6138">
        <w:rPr>
          <w:b/>
          <w:bCs/>
        </w:rPr>
        <w:t>U P O Z O R N Ě N Í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rPr>
          <w:b/>
          <w:bCs/>
        </w:rPr>
        <w:t>Hlasování voličů – státních občanů jiných států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 xml:space="preserve">     Právo volit do zastupitelstev obcí má podle § 4 </w:t>
      </w:r>
      <w:proofErr w:type="gramStart"/>
      <w:r w:rsidRPr="001A6138">
        <w:t>odst.1, zákona</w:t>
      </w:r>
      <w:proofErr w:type="gramEnd"/>
      <w:r w:rsidRPr="001A6138">
        <w:t xml:space="preserve"> č.491/2001 Sb. o volbách do zastupitelstev obcí a o změně a doplnění některých zákonů, ve znění pozdějších předpisů vedle státního občana České republiky i státní občan jiného státu, jehož právo volit do zastupitelstev obcí přiznává mezinárodní úmluva, kterou je Česká republika vázána a to za podmínky, že alespoň druhý den voleb, tj. 16.října 2010, dosáhl věku 18 let a je v den voleb v obci přihlášen k trvalému pobytu.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     V současné době se jedná pouze o občany členských států Evropské unie, neboť Smlouva o přistoupení České republiky k Evropské unii má zatím jako jediná charakter mezinárodní smlouvy, která splňuje náležitosti stanovené zákonem o volbách do zastupitelstev obcí.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    Občané členských států Evropské unie, kteří splňují podmínky pro přiznání volebního práva, musí požádat o zápis do dodatku stálého seznamu voličů.</w:t>
      </w:r>
    </w:p>
    <w:p w:rsidR="001A6138" w:rsidRPr="001A6138" w:rsidRDefault="001A6138" w:rsidP="001A6138">
      <w:r w:rsidRPr="001A6138">
        <w:t xml:space="preserve">Žádost o zápis do dodatku může volič – občan jiného státu – podat písemně nebo osobně obecnímu (městskému) úřadu kdykoliv (tj. již v současné době) nejpozději však do </w:t>
      </w:r>
      <w:proofErr w:type="gramStart"/>
      <w:r w:rsidRPr="001A6138">
        <w:t>13.října</w:t>
      </w:r>
      <w:proofErr w:type="gramEnd"/>
      <w:r w:rsidRPr="001A6138">
        <w:t xml:space="preserve"> 2010 do 16.00 hodin.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    Pokud volič- občan jiného státu – o zápis do dodatku nepožádá, hlasovat ve volbách do zastupitelstev obcí nemůže.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 xml:space="preserve">                                               Za </w:t>
      </w:r>
      <w:proofErr w:type="spellStart"/>
      <w:r w:rsidRPr="001A6138">
        <w:t>MěÚ</w:t>
      </w:r>
      <w:proofErr w:type="spellEnd"/>
      <w:r w:rsidRPr="001A6138">
        <w:t xml:space="preserve">: </w:t>
      </w:r>
      <w:proofErr w:type="spellStart"/>
      <w:proofErr w:type="gramStart"/>
      <w:r w:rsidRPr="001A6138">
        <w:t>J.Holendová</w:t>
      </w:r>
      <w:proofErr w:type="spellEnd"/>
      <w:proofErr w:type="gramEnd"/>
    </w:p>
    <w:p w:rsidR="001A6138" w:rsidRPr="001A6138" w:rsidRDefault="001A6138" w:rsidP="001A6138">
      <w:r w:rsidRPr="001A6138">
        <w:t> </w:t>
      </w:r>
    </w:p>
    <w:p w:rsidR="001A6138" w:rsidRPr="001A6138" w:rsidRDefault="001A6138" w:rsidP="001A6138">
      <w:r w:rsidRPr="001A6138">
        <w:t xml:space="preserve">Vyvěšeno dne: </w:t>
      </w:r>
      <w:proofErr w:type="gramStart"/>
      <w:r w:rsidRPr="001A6138">
        <w:t>02.08.2010</w:t>
      </w:r>
      <w:proofErr w:type="gramEnd"/>
    </w:p>
    <w:p w:rsidR="001A6138" w:rsidRPr="001A6138" w:rsidRDefault="001A6138" w:rsidP="001A6138">
      <w:r w:rsidRPr="001A6138">
        <w:t>Sejmuto dne </w:t>
      </w:r>
    </w:p>
    <w:p w:rsidR="0004284A" w:rsidRDefault="0004284A">
      <w:bookmarkStart w:id="0" w:name="_GoBack"/>
      <w:bookmarkEnd w:id="0"/>
    </w:p>
    <w:sectPr w:rsidR="0004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8"/>
    <w:rsid w:val="0004284A"/>
    <w:rsid w:val="001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04D3-AB95-4FDD-AA57-476A8E9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2016-07-14T06:39:00Z</dcterms:created>
  <dcterms:modified xsi:type="dcterms:W3CDTF">2016-07-14T06:39:00Z</dcterms:modified>
</cp:coreProperties>
</file>